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CC10" w14:textId="77777777" w:rsidR="0B4FC43B" w:rsidRDefault="0B4FC43B" w:rsidP="0B4FC43B">
      <w:pPr>
        <w:spacing w:after="0"/>
      </w:pPr>
    </w:p>
    <w:p w14:paraId="39CE31FE" w14:textId="77777777" w:rsidR="793C292A" w:rsidRDefault="793C292A" w:rsidP="0B4FC43B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5C8F3733" wp14:editId="7D4595FC">
                <wp:extent cx="5608955" cy="1540518"/>
                <wp:effectExtent l="0" t="0" r="10795" b="2540"/>
                <wp:docPr id="62648748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55" cy="1540518"/>
                          <a:chOff x="0" y="0"/>
                          <a:chExt cx="5608955" cy="1542036"/>
                        </a:xfrm>
                      </wpg:grpSpPr>
                      <wps:wsp>
                        <wps:cNvPr id="1443674983" name="Rectangle 1443674983"/>
                        <wps:cNvSpPr/>
                        <wps:spPr>
                          <a:xfrm>
                            <a:off x="0" y="0"/>
                            <a:ext cx="5608955" cy="1726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888189668" name="Rectangle 888189668"/>
                        <wps:cNvSpPr/>
                        <wps:spPr>
                          <a:xfrm>
                            <a:off x="0" y="83592"/>
                            <a:ext cx="5369491" cy="145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2F3FE9" w14:textId="77777777" w:rsidR="00444442" w:rsidRDefault="00000000" w:rsidP="0053173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</w:rPr>
                                <w:t>TEMPLATE ONLY</w:t>
                              </w:r>
                            </w:p>
                            <w:p w14:paraId="6BB3B7F7" w14:textId="77777777" w:rsidR="00444442" w:rsidRDefault="00000000" w:rsidP="0053173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color w:val="00206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2060"/>
                                </w:rPr>
                                <w:t xml:space="preserve">Rectangle Health disclaims any liability for the information provided. This document is a suggested template and should be modified to fit your specific practices and protocols. No warranties are made regarding its suitability for any particular use. </w:t>
                              </w:r>
                            </w:p>
                            <w:p w14:paraId="68A57557" w14:textId="61FBC136" w:rsidR="00444442" w:rsidRDefault="00B51272" w:rsidP="0053173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ED7D31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ED7D31"/>
                                </w:rPr>
                                <w:t xml:space="preserve">       *Remove this disclaimer and update document before sharing with patients*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229729940" name="Rectangle 229729940"/>
                        <wps:cNvSpPr/>
                        <wps:spPr>
                          <a:xfrm>
                            <a:off x="0" y="1421064"/>
                            <a:ext cx="5608955" cy="1726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F3733" id="Group 1" o:spid="_x0000_s1026" style="width:441.65pt;height:121.3pt;mso-position-horizontal-relative:char;mso-position-vertical-relative:line" coordsize="56089,15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">
                <v:rect id="Rectangle 1443674983" o:spid="_x0000_s1027" style="position:absolute;width:56089;height:1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" fillcolor="#002060" strokecolor="#002060" strokeweight="1pt"/>
                <v:rect id="Rectangle 888189668" o:spid="_x0000_s1028" style="position:absolute;top:835;width:53694;height:14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" filled="f" stroked="f">
                  <v:textbox>
                    <w:txbxContent>
                      <w:p w14:paraId="6C2F3FE9" w14:textId="77777777" w:rsidR="00444442" w:rsidRDefault="00000000" w:rsidP="0053173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2060"/>
                          </w:rPr>
                          <w:t>TEMPLATE ONLY</w:t>
                        </w:r>
                      </w:p>
                      <w:p w14:paraId="6BB3B7F7" w14:textId="77777777" w:rsidR="00444442" w:rsidRDefault="00000000" w:rsidP="0053173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color w:val="002060"/>
                          </w:rPr>
                        </w:pPr>
                        <w:r>
                          <w:rPr>
                            <w:rFonts w:ascii="Calibri" w:hAnsi="Calibri" w:cs="Calibri"/>
                            <w:color w:val="002060"/>
                          </w:rPr>
                          <w:t xml:space="preserve">Rectangle Health disclaims any liability for the information provided. This document is a suggested template and should be modified to fit your specific practices and protocols. No warranties are made regarding its suitability for any particular use. </w:t>
                        </w:r>
                      </w:p>
                      <w:p w14:paraId="68A57557" w14:textId="61FBC136" w:rsidR="00444442" w:rsidRDefault="00B51272" w:rsidP="0053173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ED7D31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ED7D31"/>
                          </w:rPr>
                          <w:t xml:space="preserve">       </w:t>
                        </w:r>
                        <w:r w:rsidR="00000000">
                          <w:rPr>
                            <w:rFonts w:ascii="Calibri" w:hAnsi="Calibri" w:cs="Calibri"/>
                            <w:b/>
                            <w:bCs/>
                            <w:color w:val="ED7D31"/>
                          </w:rPr>
                          <w:t>*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ED7D31"/>
                          </w:rPr>
                          <w:t>R</w:t>
                        </w:r>
                        <w:r w:rsidR="00000000">
                          <w:rPr>
                            <w:rFonts w:ascii="Calibri" w:hAnsi="Calibri" w:cs="Calibri"/>
                            <w:b/>
                            <w:bCs/>
                            <w:color w:val="ED7D31"/>
                          </w:rPr>
                          <w:t>emove this disclaimer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ED7D31"/>
                          </w:rPr>
                          <w:t xml:space="preserve"> and update document</w:t>
                        </w:r>
                        <w:r w:rsidR="00000000">
                          <w:rPr>
                            <w:rFonts w:ascii="Calibri" w:hAnsi="Calibri" w:cs="Calibri"/>
                            <w:b/>
                            <w:bCs/>
                            <w:color w:val="ED7D31"/>
                          </w:rPr>
                          <w:t xml:space="preserve"> before sharing with patients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ED7D31"/>
                          </w:rPr>
                          <w:t>*</w:t>
                        </w:r>
                      </w:p>
                    </w:txbxContent>
                  </v:textbox>
                </v:rect>
                <v:rect id="Rectangle 229729940" o:spid="_x0000_s1029" style="position:absolute;top:14210;width:56089;height:1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" fillcolor="#002060" strokecolor="#002060" strokeweight="1pt"/>
                <w10:anchorlock/>
              </v:group>
            </w:pict>
          </mc:Fallback>
        </mc:AlternateContent>
      </w:r>
    </w:p>
    <w:p w14:paraId="3660AF3F" w14:textId="4A86FBB1" w:rsidR="00CF3CC9" w:rsidRDefault="37EE0242" w:rsidP="0B4FC43B">
      <w:pPr>
        <w:spacing w:after="0"/>
        <w:jc w:val="center"/>
        <w:rPr>
          <w:b/>
          <w:bCs/>
          <w:sz w:val="32"/>
          <w:szCs w:val="32"/>
        </w:rPr>
      </w:pPr>
      <w:r w:rsidRPr="0B4FC43B">
        <w:rPr>
          <w:b/>
          <w:bCs/>
          <w:sz w:val="32"/>
          <w:szCs w:val="32"/>
        </w:rPr>
        <w:t>Card</w:t>
      </w:r>
      <w:r w:rsidR="07323984" w:rsidRPr="0B4FC43B">
        <w:rPr>
          <w:b/>
          <w:bCs/>
          <w:sz w:val="32"/>
          <w:szCs w:val="32"/>
        </w:rPr>
        <w:t xml:space="preserve"> on File</w:t>
      </w:r>
      <w:r w:rsidRPr="0B4FC43B">
        <w:rPr>
          <w:b/>
          <w:bCs/>
          <w:sz w:val="32"/>
          <w:szCs w:val="32"/>
        </w:rPr>
        <w:t xml:space="preserve"> Authorization </w:t>
      </w:r>
    </w:p>
    <w:p w14:paraId="362FD2CA" w14:textId="77777777" w:rsidR="0B4FC43B" w:rsidRDefault="0B4FC43B" w:rsidP="0B4FC43B">
      <w:pPr>
        <w:spacing w:after="0"/>
        <w:jc w:val="center"/>
        <w:rPr>
          <w:b/>
          <w:bCs/>
          <w:sz w:val="32"/>
          <w:szCs w:val="32"/>
        </w:rPr>
      </w:pPr>
    </w:p>
    <w:p w14:paraId="63B64D1F" w14:textId="1BB1A995" w:rsidR="00883FAA" w:rsidRDefault="7F0D18FF" w:rsidP="00883FAA">
      <w:pPr>
        <w:spacing w:after="0"/>
      </w:pPr>
      <w:r>
        <w:t xml:space="preserve">As you are aware, healthcare has undergone dramatic changes in the past few years. </w:t>
      </w:r>
      <w:r w:rsidR="1132EC82">
        <w:t>High deductible</w:t>
      </w:r>
      <w:r w:rsidR="4110C387">
        <w:t xml:space="preserve"> </w:t>
      </w:r>
      <w:r>
        <w:t xml:space="preserve">health plans are now a mainstay in the healthcare landscape. This means that more responsibility </w:t>
      </w:r>
      <w:r w:rsidR="363A7970">
        <w:t xml:space="preserve">for </w:t>
      </w:r>
      <w:r>
        <w:t>payment is being placed on patients. We need to be sure that patient balances are paid in a timely</w:t>
      </w:r>
      <w:r w:rsidR="48BE1EAC">
        <w:t xml:space="preserve"> </w:t>
      </w:r>
      <w:r>
        <w:t xml:space="preserve">manner. </w:t>
      </w:r>
    </w:p>
    <w:p w14:paraId="63B991E0" w14:textId="77777777" w:rsidR="0B4FC43B" w:rsidRDefault="0B4FC43B" w:rsidP="0B4FC43B">
      <w:pPr>
        <w:spacing w:after="0"/>
      </w:pPr>
    </w:p>
    <w:p w14:paraId="611E22A1" w14:textId="6F600C20" w:rsidR="00883FAA" w:rsidRDefault="7F0D18FF" w:rsidP="329AF73D">
      <w:pPr>
        <w:spacing w:after="0"/>
      </w:pPr>
      <w:r>
        <w:t xml:space="preserve">At the time of </w:t>
      </w:r>
      <w:r w:rsidR="08E4C0B4">
        <w:t>service</w:t>
      </w:r>
      <w:r>
        <w:t>, we will request your card information</w:t>
      </w:r>
      <w:r w:rsidR="37EE0242">
        <w:t xml:space="preserve"> and your consent to keep your card number on file for any copay or residual </w:t>
      </w:r>
      <w:r w:rsidR="176DE865">
        <w:t xml:space="preserve">amount due </w:t>
      </w:r>
      <w:r w:rsidR="37EE0242">
        <w:t>after insurance payment</w:t>
      </w:r>
      <w:r>
        <w:t>. Your</w:t>
      </w:r>
      <w:r w:rsidR="00B51272">
        <w:t xml:space="preserve"> </w:t>
      </w:r>
      <w:r>
        <w:t>card number will be</w:t>
      </w:r>
      <w:r w:rsidR="37EE0242">
        <w:t xml:space="preserve"> </w:t>
      </w:r>
      <w:r>
        <w:t>encrypted and stored securely off-site. No card numbers will be stored at our practice</w:t>
      </w:r>
      <w:r w:rsidR="28476902">
        <w:t xml:space="preserve"> and </w:t>
      </w:r>
      <w:r w:rsidR="3E705E0D" w:rsidRPr="49F8E9DC">
        <w:rPr>
          <w:rFonts w:ascii="Calibri" w:eastAsia="Calibri" w:hAnsi="Calibri" w:cs="Calibri"/>
        </w:rPr>
        <w:t>staff can only view the last four digits in the system.</w:t>
      </w:r>
    </w:p>
    <w:p w14:paraId="5C2355AD" w14:textId="5FC38A6C" w:rsidR="00883FAA" w:rsidRDefault="7F0D18FF" w:rsidP="0B4FC43B">
      <w:pPr>
        <w:spacing w:before="240"/>
        <w:rPr>
          <w:b/>
          <w:bCs/>
        </w:rPr>
      </w:pPr>
      <w:r w:rsidRPr="0B4FC43B">
        <w:rPr>
          <w:b/>
          <w:bCs/>
        </w:rPr>
        <w:t xml:space="preserve">Using </w:t>
      </w:r>
      <w:r w:rsidR="00C53BE0">
        <w:rPr>
          <w:b/>
          <w:bCs/>
        </w:rPr>
        <w:t>card</w:t>
      </w:r>
      <w:r w:rsidRPr="0B4FC43B">
        <w:rPr>
          <w:b/>
          <w:bCs/>
        </w:rPr>
        <w:t xml:space="preserve"> on file, you will be able to:</w:t>
      </w:r>
    </w:p>
    <w:p w14:paraId="529AA9DC" w14:textId="77777777" w:rsidR="00883FAA" w:rsidRDefault="00883FAA" w:rsidP="00883FAA">
      <w:pPr>
        <w:spacing w:after="0"/>
      </w:pPr>
      <w:r>
        <w:t>• Pay balances and co-pays conveniently</w:t>
      </w:r>
    </w:p>
    <w:p w14:paraId="127338DD" w14:textId="50DAAE60" w:rsidR="00883FAA" w:rsidRDefault="00883FAA" w:rsidP="00883FAA">
      <w:pPr>
        <w:spacing w:after="0"/>
      </w:pPr>
      <w:r>
        <w:t>• Make payments automatically using your card of choice</w:t>
      </w:r>
    </w:p>
    <w:p w14:paraId="695924E3" w14:textId="77777777" w:rsidR="00883FAA" w:rsidRDefault="00883FAA" w:rsidP="00883FAA">
      <w:pPr>
        <w:spacing w:after="0"/>
      </w:pPr>
      <w:r>
        <w:t>• Avoid writing checks to pay bills by mail</w:t>
      </w:r>
    </w:p>
    <w:p w14:paraId="1BE917EC" w14:textId="77777777" w:rsidR="00883FAA" w:rsidRDefault="00883FAA" w:rsidP="00883FAA">
      <w:pPr>
        <w:spacing w:after="0"/>
      </w:pPr>
      <w:r>
        <w:t>• Receive notifications and receipts sent via mail</w:t>
      </w:r>
      <w:r w:rsidR="00CF3CC9">
        <w:t>/text</w:t>
      </w:r>
    </w:p>
    <w:p w14:paraId="58476B16" w14:textId="77777777" w:rsidR="00883FAA" w:rsidRDefault="00883FAA" w:rsidP="00883FAA">
      <w:pPr>
        <w:spacing w:after="0"/>
      </w:pPr>
    </w:p>
    <w:p w14:paraId="46E4073B" w14:textId="223D2A43" w:rsidR="00883FAA" w:rsidRDefault="7F0D18FF" w:rsidP="00910D8D">
      <w:pPr>
        <w:spacing w:after="0"/>
      </w:pPr>
      <w:r>
        <w:t xml:space="preserve">Please note that </w:t>
      </w:r>
      <w:r w:rsidR="1873F0F3">
        <w:t>all</w:t>
      </w:r>
      <w:r>
        <w:t xml:space="preserve"> your rights with respect to the use of your card will remain in effect. This policy will in no way prevent you from being able to dispute a charge or question your insurance company’s determination of payment.</w:t>
      </w:r>
    </w:p>
    <w:p w14:paraId="34F62CEA" w14:textId="77777777" w:rsidR="0B4FC43B" w:rsidRDefault="0B4FC43B" w:rsidP="0B4FC43B">
      <w:pPr>
        <w:spacing w:after="0"/>
      </w:pPr>
    </w:p>
    <w:p w14:paraId="6325D59D" w14:textId="77777777" w:rsidR="00883FAA" w:rsidRDefault="00883FAA" w:rsidP="00883FAA">
      <w:r w:rsidRPr="00315183">
        <w:rPr>
          <w:b/>
          <w:bCs/>
        </w:rPr>
        <w:t>When will my card be charged</w:t>
      </w:r>
      <w:r>
        <w:t>?</w:t>
      </w:r>
    </w:p>
    <w:p w14:paraId="3D80C240" w14:textId="52BE1C70" w:rsidR="00883FAA" w:rsidRDefault="7F0D18FF" w:rsidP="00883FAA">
      <w:r>
        <w:t>We will submit your claim to your health insurance company if applicable. Once your insurance company processes your claim, you will have</w:t>
      </w:r>
      <w:r w:rsidR="7ECE4E45">
        <w:t xml:space="preserve"> </w:t>
      </w:r>
      <w:r w:rsidR="3B4E48D8" w:rsidRPr="00C53BE0">
        <w:rPr>
          <w:b/>
          <w:bCs/>
          <w:color w:val="F78D2C"/>
        </w:rPr>
        <w:t>[timeline]</w:t>
      </w:r>
      <w:r w:rsidRPr="00C53BE0">
        <w:rPr>
          <w:color w:val="F78D2C"/>
        </w:rPr>
        <w:t xml:space="preserve"> </w:t>
      </w:r>
      <w:r>
        <w:t xml:space="preserve">upon receipt of your billing statement to pay the amount due in any manner you wish. If you do not pay the amount due within </w:t>
      </w:r>
      <w:r w:rsidR="00843F02" w:rsidRPr="00B51272">
        <w:rPr>
          <w:b/>
          <w:bCs/>
          <w:color w:val="F78D2C"/>
        </w:rPr>
        <w:t>[timeline]</w:t>
      </w:r>
      <w:r w:rsidRPr="00B51272">
        <w:t xml:space="preserve">, </w:t>
      </w:r>
      <w:r>
        <w:t>your card will be charged the Balance Due.</w:t>
      </w:r>
    </w:p>
    <w:p w14:paraId="0FA8DF67" w14:textId="44B89CED" w:rsidR="00CF3CC9" w:rsidRDefault="7F0D18FF" w:rsidP="00883FAA">
      <w:r>
        <w:t>We ask that you complete the Card Authorization Form</w:t>
      </w:r>
      <w:r w:rsidR="53C29C84">
        <w:t xml:space="preserve"> on your terminal when you come into the office for the first time</w:t>
      </w:r>
      <w:r>
        <w:t>. This agreement will apply to all family members under your account. Once we</w:t>
      </w:r>
      <w:r w:rsidR="7ECE4E45">
        <w:t xml:space="preserve"> </w:t>
      </w:r>
      <w:r>
        <w:t>have entered your card information into our financial institution’s encrypted system, the card information will be destroyed. Our</w:t>
      </w:r>
      <w:r w:rsidR="7ECE4E45">
        <w:t xml:space="preserve"> </w:t>
      </w:r>
      <w:r>
        <w:t>staff will only be able to see the last 4 digits. You can also deliver your card information over the phone or by mail.</w:t>
      </w:r>
    </w:p>
    <w:sectPr w:rsidR="00CF3C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AA"/>
    <w:rsid w:val="000D6E49"/>
    <w:rsid w:val="0015123A"/>
    <w:rsid w:val="00315183"/>
    <w:rsid w:val="003F0AF0"/>
    <w:rsid w:val="00444442"/>
    <w:rsid w:val="004B086B"/>
    <w:rsid w:val="00843F02"/>
    <w:rsid w:val="00883FAA"/>
    <w:rsid w:val="00910D8D"/>
    <w:rsid w:val="00A44051"/>
    <w:rsid w:val="00AC34BA"/>
    <w:rsid w:val="00B51272"/>
    <w:rsid w:val="00BD1174"/>
    <w:rsid w:val="00C53BE0"/>
    <w:rsid w:val="00CA4E48"/>
    <w:rsid w:val="00CF3CC9"/>
    <w:rsid w:val="00E77EF7"/>
    <w:rsid w:val="063E8E91"/>
    <w:rsid w:val="06ADA03D"/>
    <w:rsid w:val="07323984"/>
    <w:rsid w:val="08E4C0B4"/>
    <w:rsid w:val="0B4FC43B"/>
    <w:rsid w:val="0CE1D944"/>
    <w:rsid w:val="0F106682"/>
    <w:rsid w:val="0F406318"/>
    <w:rsid w:val="1132EC82"/>
    <w:rsid w:val="13B2B1E4"/>
    <w:rsid w:val="13D3899F"/>
    <w:rsid w:val="176DE865"/>
    <w:rsid w:val="1873F0F3"/>
    <w:rsid w:val="18EA872F"/>
    <w:rsid w:val="19BF8742"/>
    <w:rsid w:val="1CB52DD4"/>
    <w:rsid w:val="1F235B6C"/>
    <w:rsid w:val="23A3E635"/>
    <w:rsid w:val="28476902"/>
    <w:rsid w:val="2B0707A1"/>
    <w:rsid w:val="2B0E534B"/>
    <w:rsid w:val="2BAEF3FE"/>
    <w:rsid w:val="2C8A191B"/>
    <w:rsid w:val="30D0AAFE"/>
    <w:rsid w:val="329AF73D"/>
    <w:rsid w:val="32E92F20"/>
    <w:rsid w:val="333E4EC3"/>
    <w:rsid w:val="3522F4B7"/>
    <w:rsid w:val="363A7970"/>
    <w:rsid w:val="36559263"/>
    <w:rsid w:val="37EE0242"/>
    <w:rsid w:val="3A8B0F48"/>
    <w:rsid w:val="3B2FF0B9"/>
    <w:rsid w:val="3B4E48D8"/>
    <w:rsid w:val="3B9FCA3C"/>
    <w:rsid w:val="3E705E0D"/>
    <w:rsid w:val="4110C387"/>
    <w:rsid w:val="424D650E"/>
    <w:rsid w:val="485C765D"/>
    <w:rsid w:val="48BE1EAC"/>
    <w:rsid w:val="49F8E9DC"/>
    <w:rsid w:val="4CBC3ABC"/>
    <w:rsid w:val="4E4C80E4"/>
    <w:rsid w:val="4E6074AD"/>
    <w:rsid w:val="4FEE4A6F"/>
    <w:rsid w:val="5053A5D4"/>
    <w:rsid w:val="50DA1C5F"/>
    <w:rsid w:val="53C29C84"/>
    <w:rsid w:val="59E0DFE3"/>
    <w:rsid w:val="5A82CF15"/>
    <w:rsid w:val="5B6525E6"/>
    <w:rsid w:val="5D157F80"/>
    <w:rsid w:val="5E9DC4EA"/>
    <w:rsid w:val="62168B3F"/>
    <w:rsid w:val="63B3C426"/>
    <w:rsid w:val="6C664B92"/>
    <w:rsid w:val="6DA2948C"/>
    <w:rsid w:val="6E559B82"/>
    <w:rsid w:val="6F09C525"/>
    <w:rsid w:val="7125F5C3"/>
    <w:rsid w:val="7172200E"/>
    <w:rsid w:val="725C38B7"/>
    <w:rsid w:val="77558EBB"/>
    <w:rsid w:val="7812DAA5"/>
    <w:rsid w:val="79249AB7"/>
    <w:rsid w:val="793C292A"/>
    <w:rsid w:val="7A57BF6D"/>
    <w:rsid w:val="7ECE4E45"/>
    <w:rsid w:val="7F0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B9CB"/>
  <w15:chartTrackingRefBased/>
  <w15:docId w15:val="{ACCFA052-273C-4B55-B486-4F3623E8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Ramadan</dc:creator>
  <cp:keywords/>
  <dc:description/>
  <cp:lastModifiedBy>Morgan Lorenti</cp:lastModifiedBy>
  <cp:revision>2</cp:revision>
  <dcterms:created xsi:type="dcterms:W3CDTF">2024-09-26T22:27:00Z</dcterms:created>
  <dcterms:modified xsi:type="dcterms:W3CDTF">2024-09-26T22:27:00Z</dcterms:modified>
</cp:coreProperties>
</file>